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1eeb569bc41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 BYGGSERVICE AS</w:t>
      </w:r>
    </w:p>
    <w:sectPr>
      <w:headerReference xmlns:r="http://schemas.openxmlformats.org/officeDocument/2006/relationships" w:type="default" r:id="Rde93a0d7ed064cd2"/>
      <w:footerReference xmlns:r="http://schemas.openxmlformats.org/officeDocument/2006/relationships" w:type="default" r:id="Rc1808defa539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3a0d7ed064cd2" /><Relationship Type="http://schemas.openxmlformats.org/officeDocument/2006/relationships/footer" Target="/word/footer1.xml" Id="Rc1808defa5394358" /></Relationships>
</file>