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0c928a627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NYSTAD EIENDOMSUTLEIE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NYSTAD EIENDOMSUTLEIE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0947ef70d408a"/>
      <w:footerReference xmlns:r="http://schemas.openxmlformats.org/officeDocument/2006/relationships" w:type="default" r:id="R69c4a1b3ab3b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NYSTAD EIENDOMSUTLEIE AS   ·   Org.nr 924 328 509   ·   Stabburshaugen 65   ·   8020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NYSTAD EIENDOMSUTLEIE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0947ef70d408a" /><Relationship Type="http://schemas.openxmlformats.org/officeDocument/2006/relationships/footer" Target="/word/footer1.xml" Id="R69c4a1b3ab3b4523" /></Relationships>
</file>