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f62c9b881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d2669c222c7446ca"/>
      <w:footerReference xmlns:r="http://schemas.openxmlformats.org/officeDocument/2006/relationships" w:type="default" r:id="R5bf07c6b4e9e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69c222c7446ca" /><Relationship Type="http://schemas.openxmlformats.org/officeDocument/2006/relationships/footer" Target="/word/footer1.xml" Id="R5bf07c6b4e9e44c1" /></Relationships>
</file>