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1ac714448b41f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MALVIN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Fana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Fana, 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MALVIN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1443904b2b64e0a"/>
      <w:footerReference xmlns:r="http://schemas.openxmlformats.org/officeDocument/2006/relationships" w:type="default" r:id="R5a9a7bf713554e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MALVIN AS   ·   Org.nr 923 780 378   ·   v/Rolf Mork-Knudsen, Krokeidevegen 307   ·   5244 FANA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MALVIN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443904b2b64e0a" /><Relationship Type="http://schemas.openxmlformats.org/officeDocument/2006/relationships/footer" Target="/word/footer1.xml" Id="R5a9a7bf713554e8a" /></Relationships>
</file>