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264cd9035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3d51fb824f254b54"/>
      <w:footerReference xmlns:r="http://schemas.openxmlformats.org/officeDocument/2006/relationships" w:type="default" r:id="R120b0b289227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1fb824f254b54" /><Relationship Type="http://schemas.openxmlformats.org/officeDocument/2006/relationships/footer" Target="/word/footer1.xml" Id="R120b0b28922744b7" /></Relationships>
</file>