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20d4237de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1482fcbec4016"/>
      <w:footerReference xmlns:r="http://schemas.openxmlformats.org/officeDocument/2006/relationships" w:type="default" r:id="Rf0f54c909575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 MALING AS   ·   Org.nr 923 488 448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1482fcbec4016" /><Relationship Type="http://schemas.openxmlformats.org/officeDocument/2006/relationships/footer" Target="/word/footer1.xml" Id="Rf0f54c9095754763" /></Relationships>
</file>