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dcbda51d9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658d5a5754f78"/>
      <w:footerReference xmlns:r="http://schemas.openxmlformats.org/officeDocument/2006/relationships" w:type="default" r:id="Rd7dae721ddce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MYHROS AS   ·   Org.nr 923 138 366   ·   c/o Rune Myhre Rosvold, Fæsteråsen 94   ·   5184 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658d5a5754f78" /><Relationship Type="http://schemas.openxmlformats.org/officeDocument/2006/relationships/footer" Target="/word/footer1.xml" Id="Rd7dae721ddce4242" /></Relationships>
</file>