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3914b8c2b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TRANSTEMA G-TRENCH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TRANSTEMA G-TRENCH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f59ffd49a4d2e"/>
      <w:footerReference xmlns:r="http://schemas.openxmlformats.org/officeDocument/2006/relationships" w:type="default" r:id="R6793dcbc6589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TRANSTEMA G-TRENCH AS   ·   Org.nr 923 136 398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TRANSTEMA G-TRENCH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f59ffd49a4d2e" /><Relationship Type="http://schemas.openxmlformats.org/officeDocument/2006/relationships/footer" Target="/word/footer1.xml" Id="R6793dcbc658941ec" /></Relationships>
</file>