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c04fa19a5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 AUNE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 AUNE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4683f590047b2"/>
      <w:footerReference xmlns:r="http://schemas.openxmlformats.org/officeDocument/2006/relationships" w:type="default" r:id="R88af4dccfc86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 AUNE HOLDING AS   ·   Org.nr 923 071 733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 AUNE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4683f590047b2" /><Relationship Type="http://schemas.openxmlformats.org/officeDocument/2006/relationships/footer" Target="/word/footer1.xml" Id="R88af4dccfc86426c" /></Relationships>
</file>