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757a7ebb1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GUNNAR ANGAARD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GUNNAR ANGAARD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cd2e360f24b63"/>
      <w:footerReference xmlns:r="http://schemas.openxmlformats.org/officeDocument/2006/relationships" w:type="default" r:id="Rdfe9391ce38c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GUNNAR ANGAARD AS   ·   Org.nr 923 065 490   ·   Straumeveien 166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GUNNAR ANGAARD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cd2e360f24b63" /><Relationship Type="http://schemas.openxmlformats.org/officeDocument/2006/relationships/footer" Target="/word/footer1.xml" Id="Rdfe9391ce38c4c45" /></Relationships>
</file>