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16f937485e42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NAILED 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NAILED 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52e3cb4d5d4aa7"/>
      <w:footerReference xmlns:r="http://schemas.openxmlformats.org/officeDocument/2006/relationships" w:type="default" r:id="R29003237644d46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NAILED IT AS   ·   Org.nr 922 601 607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NAILED 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52e3cb4d5d4aa7" /><Relationship Type="http://schemas.openxmlformats.org/officeDocument/2006/relationships/footer" Target="/word/footer1.xml" Id="R29003237644d463a" /></Relationships>
</file>