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5cab2a10074a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FNP-EIENDOM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FNP-EIENDOM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c83017b7d24c54"/>
      <w:footerReference xmlns:r="http://schemas.openxmlformats.org/officeDocument/2006/relationships" w:type="default" r:id="Rd0abbbbc549442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FNP-EIENDOM AS   ·   Org.nr 922 084 033   ·   Fosse 146   ·   5919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FNP-EIENDOM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c83017b7d24c54" /><Relationship Type="http://schemas.openxmlformats.org/officeDocument/2006/relationships/footer" Target="/word/footer1.xml" Id="Rd0abbbbc54944279" /></Relationships>
</file>