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2db4c1f78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f7961cdfb4794"/>
      <w:footerReference xmlns:r="http://schemas.openxmlformats.org/officeDocument/2006/relationships" w:type="default" r:id="R3cd22e8f9c09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 HOLDING AS   ·   Org.nr 922 078 262   ·   Boganesringen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f7961cdfb4794" /><Relationship Type="http://schemas.openxmlformats.org/officeDocument/2006/relationships/footer" Target="/word/footer1.xml" Id="R3cd22e8f9c0946c4" /></Relationships>
</file>