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6f1d3476d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MIURA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MIURA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612a0e7ca4b29"/>
      <w:footerReference xmlns:r="http://schemas.openxmlformats.org/officeDocument/2006/relationships" w:type="default" r:id="R667db7b00bea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MIURA DESIGN AS   ·   Org.nr 922 019 452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MIURA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612a0e7ca4b29" /><Relationship Type="http://schemas.openxmlformats.org/officeDocument/2006/relationships/footer" Target="/word/footer1.xml" Id="R667db7b00bea4788" /></Relationships>
</file>