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24c35f8c945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SONATOR XL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SONATOR XL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7762c247b24449"/>
      <w:footerReference xmlns:r="http://schemas.openxmlformats.org/officeDocument/2006/relationships" w:type="default" r:id="Rb6267b6b9d8c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SONATOR XL AS   ·   Org.nr 921 714 971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SONATOR XL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762c247b24449" /><Relationship Type="http://schemas.openxmlformats.org/officeDocument/2006/relationships/footer" Target="/word/footer1.xml" Id="Rb6267b6b9d8c4856" /></Relationships>
</file>