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1f16f301194a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MOLLØE OPTIMAL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MOLLØE OPTIMAL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139758e647495b"/>
      <w:footerReference xmlns:r="http://schemas.openxmlformats.org/officeDocument/2006/relationships" w:type="default" r:id="Rd59c9a4ebcab4c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MOLLØE OPTIMAL AS   ·   Org.nr 921 693 702   ·   Ladegårdsgaten 14   ·   5033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MOLLØE OPTIMAL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139758e647495b" /><Relationship Type="http://schemas.openxmlformats.org/officeDocument/2006/relationships/footer" Target="/word/footer1.xml" Id="Rd59c9a4ebcab4ca2" /></Relationships>
</file>