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5547c14a2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OLTEDAL GOLV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OLTEDAL GOLV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66b9dfcc64c13"/>
      <w:footerReference xmlns:r="http://schemas.openxmlformats.org/officeDocument/2006/relationships" w:type="default" r:id="R0f2404fb17b3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OLTEDAL GOLV AS   ·   Org.nr 921 647 441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OLTEDAL GOLV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66b9dfcc64c13" /><Relationship Type="http://schemas.openxmlformats.org/officeDocument/2006/relationships/footer" Target="/word/footer1.xml" Id="R0f2404fb17b34280" /></Relationships>
</file>