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acc969599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PARVA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PARVA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2c5c2f5ba4195"/>
      <w:footerReference xmlns:r="http://schemas.openxmlformats.org/officeDocument/2006/relationships" w:type="default" r:id="R528d064c9eac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PARVA   ·   Org.nr 921 600 232   ·   v/ Rolf Oehme, Saudalskleivane 78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PARVA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2c5c2f5ba4195" /><Relationship Type="http://schemas.openxmlformats.org/officeDocument/2006/relationships/footer" Target="/word/footer1.xml" Id="R528d064c9eac4aa3" /></Relationships>
</file>