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1a86a4f0c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JOHANNES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JOHANNES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722bd8c804f6f"/>
      <w:footerReference xmlns:r="http://schemas.openxmlformats.org/officeDocument/2006/relationships" w:type="default" r:id="R9ad6342e5033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722bd8c804f6f" /><Relationship Type="http://schemas.openxmlformats.org/officeDocument/2006/relationships/footer" Target="/word/footer1.xml" Id="R9ad6342e50334b84" /></Relationships>
</file>