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da3315f06b4c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WATERFALL AUDIO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WATERFALL AUDIO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4058f180784f3e"/>
      <w:footerReference xmlns:r="http://schemas.openxmlformats.org/officeDocument/2006/relationships" w:type="default" r:id="Raabae1011b9640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WATERFALL AUDIO NORWAY AS   ·   Org.nr 921 567 804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WATERFALL AUDIO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4058f180784f3e" /><Relationship Type="http://schemas.openxmlformats.org/officeDocument/2006/relationships/footer" Target="/word/footer1.xml" Id="Raabae1011b96402d" /></Relationships>
</file>