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f66416d9b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BYGGIMPORTØREN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BYGGIMPORTØREN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ea285ed6f48eb"/>
      <w:footerReference xmlns:r="http://schemas.openxmlformats.org/officeDocument/2006/relationships" w:type="default" r:id="R241bf72d4f38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BYGGIMPORTØREN AS   ·   Org.nr 921 513 631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BYGGIMPORTØREN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ea285ed6f48eb" /><Relationship Type="http://schemas.openxmlformats.org/officeDocument/2006/relationships/footer" Target="/word/footer1.xml" Id="R241bf72d4f38473b" /></Relationships>
</file>