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b6f81ecd1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5877a7dc8a4bc6"/>
      <w:footerReference xmlns:r="http://schemas.openxmlformats.org/officeDocument/2006/relationships" w:type="default" r:id="R3dd2af31cca2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 PROSJEKT AS   ·   Org.nr 921 298 331   ·   Hammervollhagen 19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5877a7dc8a4bc6" /><Relationship Type="http://schemas.openxmlformats.org/officeDocument/2006/relationships/footer" Target="/word/footer1.xml" Id="R3dd2af31cca24144" /></Relationships>
</file>