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e13a14d4534f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5f1b27ee9d4bf4"/>
      <w:footerReference xmlns:r="http://schemas.openxmlformats.org/officeDocument/2006/relationships" w:type="default" r:id="R34bebca7f00c4e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 INVEST AS   ·   Org.nr 921 201 702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5f1b27ee9d4bf4" /><Relationship Type="http://schemas.openxmlformats.org/officeDocument/2006/relationships/footer" Target="/word/footer1.xml" Id="R34bebca7f00c4ec6" /></Relationships>
</file>