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e80fdda8534b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IKOS HELSE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IKOS HELSE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167ae9e73142b1"/>
      <w:footerReference xmlns:r="http://schemas.openxmlformats.org/officeDocument/2006/relationships" w:type="default" r:id="R50f132b260ef4c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IKOS HELSE AS   ·   Org.nr 921 185 995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IKOS HELSE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167ae9e73142b1" /><Relationship Type="http://schemas.openxmlformats.org/officeDocument/2006/relationships/footer" Target="/word/footer1.xml" Id="R50f132b260ef4c50" /></Relationships>
</file>