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50c5b1d7e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BIRKELAND HOLDING AS.</w:t>
      </w:r>
    </w:p>
    <w:sectPr>
      <w:headerReference xmlns:r="http://schemas.openxmlformats.org/officeDocument/2006/relationships" w:type="default" r:id="R211634ce4d6a404e"/>
      <w:footerReference xmlns:r="http://schemas.openxmlformats.org/officeDocument/2006/relationships" w:type="default" r:id="Rda6d9012c6aa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634ce4d6a404e" /><Relationship Type="http://schemas.openxmlformats.org/officeDocument/2006/relationships/footer" Target="/word/footer1.xml" Id="Rda6d9012c6aa490f" /></Relationships>
</file>