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bd40904b949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KLEPPSETER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46ecca7bd4344e0c"/>
      <w:footerReference xmlns:r="http://schemas.openxmlformats.org/officeDocument/2006/relationships" w:type="default" r:id="R5fe7265603b543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cca7bd4344e0c" /><Relationship Type="http://schemas.openxmlformats.org/officeDocument/2006/relationships/footer" Target="/word/footer1.xml" Id="R5fe7265603b54390" /></Relationships>
</file>