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36609d67c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 NORDIC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 NORDIC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aa375abae47db"/>
      <w:footerReference xmlns:r="http://schemas.openxmlformats.org/officeDocument/2006/relationships" w:type="default" r:id="R10dfcf0fd55e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 NORDIC CONSULT AS   ·   Org.nr 920 986 951   ·   Gisles vei 15B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 NORDIC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aa375abae47db" /><Relationship Type="http://schemas.openxmlformats.org/officeDocument/2006/relationships/footer" Target="/word/footer1.xml" Id="R10dfcf0fd55e4846" /></Relationships>
</file>