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198d84a3b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 MARK AS</w:t>
      </w:r>
    </w:p>
    <w:sectPr>
      <w:headerReference xmlns:r="http://schemas.openxmlformats.org/officeDocument/2006/relationships" w:type="default" r:id="R8668f3fe1ca14a0c"/>
      <w:footerReference xmlns:r="http://schemas.openxmlformats.org/officeDocument/2006/relationships" w:type="default" r:id="Re87e58b15ea4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8f3fe1ca14a0c" /><Relationship Type="http://schemas.openxmlformats.org/officeDocument/2006/relationships/footer" Target="/word/footer1.xml" Id="Re87e58b15ea44e14" /></Relationships>
</file>