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70ae8615d043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THORE W. LARSSEN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THORE W. LARSSEN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0a117e97e344e0"/>
      <w:footerReference xmlns:r="http://schemas.openxmlformats.org/officeDocument/2006/relationships" w:type="default" r:id="R4f0ddeb6f47640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THORE W. LARSSEN INVEST AS   ·   Org.nr 920 858 007   ·   Midtlestien 20   ·   4120 TAU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THORE W. LARSSEN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0a117e97e344e0" /><Relationship Type="http://schemas.openxmlformats.org/officeDocument/2006/relationships/footer" Target="/word/footer1.xml" Id="R4f0ddeb6f47640c6" /></Relationships>
</file>