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d7baa2e3b47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EPD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EPD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232c09fea4dcf"/>
      <w:footerReference xmlns:r="http://schemas.openxmlformats.org/officeDocument/2006/relationships" w:type="default" r:id="R38c89d67beea44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EPD INVESTMENT AS   ·   Org.nr 920 697 380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EPD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232c09fea4dcf" /><Relationship Type="http://schemas.openxmlformats.org/officeDocument/2006/relationships/footer" Target="/word/footer1.xml" Id="R38c89d67beea44a4" /></Relationships>
</file>