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ba2931b6d4f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IHC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IHC AS</w:t>
      </w:r>
    </w:p>
    <w:sectPr>
      <w:headerReference xmlns:r="http://schemas.openxmlformats.org/officeDocument/2006/relationships" w:type="default" r:id="Re2eee581fe0641d2"/>
      <w:footerReference xmlns:r="http://schemas.openxmlformats.org/officeDocument/2006/relationships" w:type="default" r:id="Rb36e1d7e837f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IHC AS   ·   Org.nr 920 333 613   ·   Brugata 6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eee581fe0641d2" /><Relationship Type="http://schemas.openxmlformats.org/officeDocument/2006/relationships/footer" Target="/word/footer1.xml" Id="Rb36e1d7e837f4311" /></Relationships>
</file>