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e7b61291f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STØLAN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STØLAN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c7617038246ec"/>
      <w:footerReference xmlns:r="http://schemas.openxmlformats.org/officeDocument/2006/relationships" w:type="default" r:id="Redcdbf1ba84a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STØLAN EIENDOM AS   ·   Org.nr 920 239 390   ·   Kleppenvegen 59   ·   3802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STØLAN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c7617038246ec" /><Relationship Type="http://schemas.openxmlformats.org/officeDocument/2006/relationships/footer" Target="/word/footer1.xml" Id="Redcdbf1ba84a4245" /></Relationships>
</file>