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8b57f6a7984b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MONSTERBEDRIFTEN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MONSTERBEDRIFTEN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7d75afc85a4e0f"/>
      <w:footerReference xmlns:r="http://schemas.openxmlformats.org/officeDocument/2006/relationships" w:type="default" r:id="Rc031f619115548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MONSTERBEDRIFTEN AS   ·   Org.nr 920 193 129   ·   Papyrusveien 33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MONSTERBEDRIFTEN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7d75afc85a4e0f" /><Relationship Type="http://schemas.openxmlformats.org/officeDocument/2006/relationships/footer" Target="/word/footer1.xml" Id="Rc031f6191155489e" /></Relationships>
</file>