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6cf9e995947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7400aa4dac4afb"/>
      <w:footerReference xmlns:r="http://schemas.openxmlformats.org/officeDocument/2006/relationships" w:type="default" r:id="Rc12166afb9b2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TRONES INVEST AS   ·   Org.nr 920 161 480   ·   O L Aunes gate 11   ·   9009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400aa4dac4afb" /><Relationship Type="http://schemas.openxmlformats.org/officeDocument/2006/relationships/footer" Target="/word/footer1.xml" Id="Rc12166afb9b24087" /></Relationships>
</file>