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aa689b648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END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END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bd221d51e4e3b"/>
      <w:footerReference xmlns:r="http://schemas.openxmlformats.org/officeDocument/2006/relationships" w:type="default" r:id="R7b2370ed09a3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END PROPERTIES AS   ·   Org.nr 920 154 352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END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bd221d51e4e3b" /><Relationship Type="http://schemas.openxmlformats.org/officeDocument/2006/relationships/footer" Target="/word/footer1.xml" Id="R7b2370ed09a34e59" /></Relationships>
</file>