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df909e80a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e84b7be764930"/>
      <w:footerReference xmlns:r="http://schemas.openxmlformats.org/officeDocument/2006/relationships" w:type="default" r:id="R893fbecba350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e84b7be764930" /><Relationship Type="http://schemas.openxmlformats.org/officeDocument/2006/relationships/footer" Target="/word/footer1.xml" Id="R893fbecba35048ba" /></Relationships>
</file>