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848d7addc4b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MALIN'S CAFE OG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MALIN'S CAFE OG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f1d7df225c48c4"/>
      <w:footerReference xmlns:r="http://schemas.openxmlformats.org/officeDocument/2006/relationships" w:type="default" r:id="R049408ac39f14f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MALIN'S CAFE OG KONDITORI AS   ·   Org.nr 919 982 233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MALIN'S CAFE OG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1d7df225c48c4" /><Relationship Type="http://schemas.openxmlformats.org/officeDocument/2006/relationships/footer" Target="/word/footer1.xml" Id="R049408ac39f14ff9" /></Relationships>
</file>