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03005b69a941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IMNR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IMNR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bad7e415884caa"/>
      <w:footerReference xmlns:r="http://schemas.openxmlformats.org/officeDocument/2006/relationships" w:type="default" r:id="Ra4d8de12756749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IMNR AS   ·   Org.nr 919 869 941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IMNR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bad7e415884caa" /><Relationship Type="http://schemas.openxmlformats.org/officeDocument/2006/relationships/footer" Target="/word/footer1.xml" Id="Ra4d8de1275674915" /></Relationships>
</file>