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db92f2fe244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UTVIKLING NORDLAND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UTVIKLING NORDLAND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bb5f15aa974aad"/>
      <w:footerReference xmlns:r="http://schemas.openxmlformats.org/officeDocument/2006/relationships" w:type="default" r:id="Rd727d2d71316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UTVIKLING NORDLAND AS   ·   Org.nr 919 808 519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UTVIKLING NORDLAND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bb5f15aa974aad" /><Relationship Type="http://schemas.openxmlformats.org/officeDocument/2006/relationships/footer" Target="/word/footer1.xml" Id="Rd727d2d7131647dc" /></Relationships>
</file>