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9e9dbf4c147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DRAUMBU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DRAUMBU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cd7a1b7ca84bd1"/>
      <w:footerReference xmlns:r="http://schemas.openxmlformats.org/officeDocument/2006/relationships" w:type="default" r:id="R195c52fbc9d0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DRAUMBU AS   ·   Org.nr 919 214 686   ·   Brenngeilen 116   ·   2640 VINSTRA   ·   jostein.gaarderlokken@gmail.com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DRAUMBU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d7a1b7ca84bd1" /><Relationship Type="http://schemas.openxmlformats.org/officeDocument/2006/relationships/footer" Target="/word/footer1.xml" Id="R195c52fbc9d04312" /></Relationships>
</file>