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8df85531c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 BOLIGSTYLING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 BOLIGSTYLING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62ea12640477f"/>
      <w:footerReference xmlns:r="http://schemas.openxmlformats.org/officeDocument/2006/relationships" w:type="default" r:id="R31241599330b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 BOLIGSTYLING AS   ·   Org.nr 919 202 998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 BOLIGSTYLING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62ea12640477f" /><Relationship Type="http://schemas.openxmlformats.org/officeDocument/2006/relationships/footer" Target="/word/footer1.xml" Id="R31241599330b4260" /></Relationships>
</file>