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553287aff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3515cddcd404c"/>
      <w:footerReference xmlns:r="http://schemas.openxmlformats.org/officeDocument/2006/relationships" w:type="default" r:id="R6293594f4151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AVINA AS   ·   Org.nr 919 086 890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3515cddcd404c" /><Relationship Type="http://schemas.openxmlformats.org/officeDocument/2006/relationships/footer" Target="/word/footer1.xml" Id="R6293594f41514b0c" /></Relationships>
</file>