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71230ec2474d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MOHANA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MOHANA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cfe502f42b492b"/>
      <w:footerReference xmlns:r="http://schemas.openxmlformats.org/officeDocument/2006/relationships" w:type="default" r:id="R7fab890d8a324f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MOHANA AS   ·   Org.nr 919 086 831   ·   Vestvikvegen 1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MOHANA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cfe502f42b492b" /><Relationship Type="http://schemas.openxmlformats.org/officeDocument/2006/relationships/footer" Target="/word/footer1.xml" Id="R7fab890d8a324fd6" /></Relationships>
</file>