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c0630f1b946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RRO AS</w:t>
      </w:r>
    </w:p>
    <w:sectPr>
      <w:headerReference xmlns:r="http://schemas.openxmlformats.org/officeDocument/2006/relationships" w:type="default" r:id="R1a818cf9da594121"/>
      <w:footerReference xmlns:r="http://schemas.openxmlformats.org/officeDocument/2006/relationships" w:type="default" r:id="R619510a21c0c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18cf9da594121" /><Relationship Type="http://schemas.openxmlformats.org/officeDocument/2006/relationships/footer" Target="/word/footer1.xml" Id="R619510a21c0c49c0" /></Relationships>
</file>