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f7c237bdb47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 LUFTA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 LUFTA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e870fa0d4e4b9b"/>
      <w:footerReference xmlns:r="http://schemas.openxmlformats.org/officeDocument/2006/relationships" w:type="default" r:id="Rfdb4ad1b1ea8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 LUFTA AS   ·   Org.nr 918 640 673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 LUFTA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e870fa0d4e4b9b" /><Relationship Type="http://schemas.openxmlformats.org/officeDocument/2006/relationships/footer" Target="/word/footer1.xml" Id="Rfdb4ad1b1ea842ae" /></Relationships>
</file>