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71985a3ea54a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TELEMARK BAD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TELEMARK BAD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130b2cf99348e9"/>
      <w:footerReference xmlns:r="http://schemas.openxmlformats.org/officeDocument/2006/relationships" w:type="default" r:id="R391df519c2194a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TELEMARK BAD AS   ·   Org.nr 918 174 842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TELEMARK BAD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130b2cf99348e9" /><Relationship Type="http://schemas.openxmlformats.org/officeDocument/2006/relationships/footer" Target="/word/footer1.xml" Id="R391df519c2194a27" /></Relationships>
</file>