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5f48792d4540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KNESTANGÅSEN BOLIGTOMTER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KNESTANGÅSEN BOLIGTOMTER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ffbfbb9fee4084"/>
      <w:footerReference xmlns:r="http://schemas.openxmlformats.org/officeDocument/2006/relationships" w:type="default" r:id="Rff72f50948db45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KNESTANGÅSEN BOLIGTOMTER AS   ·   Org.nr 917 962 014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KNESTANGÅSEN BOLIGTOMTER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ffbfbb9fee4084" /><Relationship Type="http://schemas.openxmlformats.org/officeDocument/2006/relationships/footer" Target="/word/footer1.xml" Id="Rff72f50948db4541" /></Relationships>
</file>