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3ad8d14d7840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SPIRE &amp; GRO BARNEHAGENE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SPIRE &amp; GRO BARNEHAGENE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0d001dd43949d7"/>
      <w:footerReference xmlns:r="http://schemas.openxmlformats.org/officeDocument/2006/relationships" w:type="default" r:id="R2082732bac7c4e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SPIRE &amp; GRO BARNEHAGENE AS   ·   Org.nr 917 891 702   ·   Saturnvegen 54   ·   3942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SPIRE &amp; GRO BARNEHAGENE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0d001dd43949d7" /><Relationship Type="http://schemas.openxmlformats.org/officeDocument/2006/relationships/footer" Target="/word/footer1.xml" Id="R2082732bac7c4efa" /></Relationships>
</file>