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b56240395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BEDEHO MENDER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BEDEHO MENDER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efc87f5f84b81"/>
      <w:footerReference xmlns:r="http://schemas.openxmlformats.org/officeDocument/2006/relationships" w:type="default" r:id="R84410138d2c8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BEDEHO MENDER HOLDING AS   ·   Org.nr 917 533 652   ·   Jsgenesis AS, c/o UMA Workspace, Stenersgata 8   ·   0184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BEDEHO MENDER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efc87f5f84b81" /><Relationship Type="http://schemas.openxmlformats.org/officeDocument/2006/relationships/footer" Target="/word/footer1.xml" Id="R84410138d2c84eb2" /></Relationships>
</file>