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27bb0b99744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PROTURF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PROTURF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7f37faba854990"/>
      <w:footerReference xmlns:r="http://schemas.openxmlformats.org/officeDocument/2006/relationships" w:type="default" r:id="Re86c302239ad4c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PROTURF AS   ·   Org.nr 917 237 263   ·   Kjellstadveien 5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PROTURF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7f37faba854990" /><Relationship Type="http://schemas.openxmlformats.org/officeDocument/2006/relationships/footer" Target="/word/footer1.xml" Id="Re86c302239ad4c44" /></Relationships>
</file>